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35B97" w14:textId="332E3C41" w:rsidR="00C67D78" w:rsidRPr="000D11F5" w:rsidRDefault="00C67D78" w:rsidP="001E06A9">
      <w:pPr>
        <w:spacing w:after="0" w:line="360" w:lineRule="auto"/>
        <w:ind w:left="4080"/>
        <w:jc w:val="both"/>
        <w:rPr>
          <w:rFonts w:ascii="Times New Roman" w:hAnsi="Times New Roman"/>
          <w:b/>
          <w:sz w:val="24"/>
          <w:szCs w:val="24"/>
        </w:rPr>
      </w:pPr>
      <w:r w:rsidRPr="000D11F5">
        <w:rPr>
          <w:rFonts w:ascii="Times New Roman" w:hAnsi="Times New Roman"/>
          <w:b/>
          <w:sz w:val="24"/>
          <w:szCs w:val="24"/>
        </w:rPr>
        <w:t xml:space="preserve">ДО </w:t>
      </w:r>
    </w:p>
    <w:p w14:paraId="1318EE67" w14:textId="4D3E929B" w:rsidR="004265B2" w:rsidRPr="000D11F5" w:rsidRDefault="00A14EDA" w:rsidP="001E06A9">
      <w:pPr>
        <w:spacing w:after="0" w:line="360" w:lineRule="auto"/>
        <w:ind w:left="4080"/>
        <w:jc w:val="both"/>
        <w:rPr>
          <w:rFonts w:ascii="Times New Roman" w:hAnsi="Times New Roman"/>
          <w:b/>
          <w:sz w:val="24"/>
          <w:szCs w:val="24"/>
        </w:rPr>
      </w:pPr>
      <w:r w:rsidRPr="000D11F5">
        <w:rPr>
          <w:rFonts w:ascii="Times New Roman" w:hAnsi="Times New Roman"/>
          <w:b/>
          <w:sz w:val="24"/>
          <w:szCs w:val="24"/>
        </w:rPr>
        <w:t>КОНКРЕТНИТЕ БЕНЕФИЦИЕНТИ</w:t>
      </w:r>
    </w:p>
    <w:p w14:paraId="02C4EA27" w14:textId="45FBBD85" w:rsidR="009B79A1" w:rsidRPr="007577E2" w:rsidRDefault="007C3A51" w:rsidP="007577E2">
      <w:pPr>
        <w:spacing w:after="0" w:line="360" w:lineRule="auto"/>
        <w:ind w:left="4080"/>
        <w:jc w:val="both"/>
        <w:rPr>
          <w:rFonts w:ascii="Times New Roman" w:hAnsi="Times New Roman"/>
          <w:b/>
          <w:sz w:val="24"/>
          <w:szCs w:val="24"/>
        </w:rPr>
      </w:pPr>
      <w:r w:rsidRPr="000D11F5">
        <w:rPr>
          <w:rFonts w:ascii="Times New Roman" w:hAnsi="Times New Roman"/>
          <w:b/>
          <w:sz w:val="24"/>
          <w:szCs w:val="24"/>
        </w:rPr>
        <w:t xml:space="preserve">ПО ПРОЦЕДУРА </w:t>
      </w:r>
      <w:r w:rsidR="009B79A1" w:rsidRPr="007577E2">
        <w:rPr>
          <w:rFonts w:ascii="Times New Roman" w:hAnsi="Times New Roman"/>
          <w:b/>
          <w:sz w:val="24"/>
          <w:szCs w:val="24"/>
        </w:rPr>
        <w:t xml:space="preserve">BG16FFPR003-4.002 „ПОДКРЕПА ЗА РАБОТЕЩИТЕ В ЗАСЕГНАТИТЕ СЕКТОРИ ЧРЕЗ ОБУЧЕНИЯ ЗА КВАЛИФИКАЦИЯ И ПРЕКВАЛИФИКАЦИЯ“ </w:t>
      </w:r>
    </w:p>
    <w:p w14:paraId="334B2FE6" w14:textId="2C4C361E" w:rsidR="00F5052A" w:rsidRPr="000D11F5" w:rsidRDefault="00F5052A" w:rsidP="007577E2">
      <w:pPr>
        <w:spacing w:after="0" w:line="360" w:lineRule="auto"/>
        <w:ind w:left="4080"/>
        <w:jc w:val="both"/>
        <w:rPr>
          <w:rFonts w:ascii="Times New Roman" w:hAnsi="Times New Roman"/>
          <w:b/>
          <w:sz w:val="24"/>
          <w:szCs w:val="24"/>
        </w:rPr>
      </w:pPr>
      <w:r w:rsidRPr="000D11F5">
        <w:rPr>
          <w:rFonts w:ascii="Times New Roman" w:hAnsi="Times New Roman"/>
          <w:b/>
          <w:sz w:val="24"/>
          <w:szCs w:val="24"/>
        </w:rPr>
        <w:t>ПРОГРАМА „РАЗВИТИЕ НА РЕГИОНИТЕ“ 2021-2027 г. (ПРР)</w:t>
      </w:r>
    </w:p>
    <w:p w14:paraId="541F5039" w14:textId="4E218FCA" w:rsidR="003A6E4D" w:rsidRPr="000D11F5" w:rsidRDefault="003A6E4D" w:rsidP="00C67D78">
      <w:pPr>
        <w:pStyle w:val="BodyText3"/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38C5C1F2" w14:textId="77777777" w:rsidR="00445D97" w:rsidRPr="000D11F5" w:rsidRDefault="00445D97" w:rsidP="005903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6A386842" w14:textId="343D8FE3" w:rsidR="00590378" w:rsidRPr="000D11F5" w:rsidRDefault="00590378" w:rsidP="005903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 О К А Н А </w:t>
      </w:r>
    </w:p>
    <w:p w14:paraId="110494E1" w14:textId="0ED50CE5" w:rsidR="00590378" w:rsidRPr="000D11F5" w:rsidRDefault="007C3A51" w:rsidP="005903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предоставяне на </w:t>
      </w:r>
      <w:r w:rsidR="00590378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>проектн</w:t>
      </w:r>
      <w:r w:rsidR="002D26FE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="00590378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предложени</w:t>
      </w:r>
      <w:r w:rsidR="002D26FE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>я</w:t>
      </w:r>
      <w:r w:rsidR="00590378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 процедура</w:t>
      </w:r>
    </w:p>
    <w:p w14:paraId="0A650F00" w14:textId="5B828A87" w:rsidR="00590378" w:rsidRDefault="00590378" w:rsidP="00590378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чрез директно предоставяне на безвъзмездна финансова помощ</w:t>
      </w:r>
      <w:r w:rsidR="00CF6199" w:rsidRPr="000D11F5">
        <w:rPr>
          <w:rFonts w:ascii="Times New Roman" w:hAnsi="Times New Roman"/>
          <w:b/>
          <w:sz w:val="24"/>
          <w:szCs w:val="24"/>
        </w:rPr>
        <w:t xml:space="preserve"> </w:t>
      </w:r>
      <w:r w:rsidR="009B79A1" w:rsidRPr="009B79A1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BG16FFPR003-4.002 „Подкрепа за работещите в засегнатите сектори чрез</w:t>
      </w:r>
      <w:r w:rsidR="009B79A1" w:rsidRPr="009B79A1">
        <w:rPr>
          <w:rFonts w:ascii="Times New Roman" w:eastAsia="Times New Roman" w:hAnsi="Times New Roman"/>
          <w:b/>
          <w:bCs/>
          <w:sz w:val="24"/>
          <w:szCs w:val="24"/>
          <w:lang w:val="en-US" w:eastAsia="bg-BG"/>
        </w:rPr>
        <w:t xml:space="preserve"> </w:t>
      </w:r>
      <w:r w:rsidR="009B79A1" w:rsidRPr="009B79A1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>обучения за квалификация и преквалификация“</w:t>
      </w:r>
    </w:p>
    <w:p w14:paraId="3A0949C4" w14:textId="77777777" w:rsidR="009B79A1" w:rsidRPr="000D11F5" w:rsidRDefault="009B79A1" w:rsidP="0059037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3D9FC29" w14:textId="3067615A" w:rsidR="00F5052A" w:rsidRPr="000D11F5" w:rsidRDefault="00590378" w:rsidP="00F5052A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7C3A51" w:rsidRPr="000D11F5">
        <w:rPr>
          <w:rFonts w:ascii="Times New Roman" w:eastAsia="Times New Roman" w:hAnsi="Times New Roman"/>
          <w:sz w:val="24"/>
          <w:szCs w:val="24"/>
          <w:lang w:eastAsia="bg-BG"/>
        </w:rPr>
        <w:t>Главна дирекция „Стратегическо планиране и програми за регионално развитие” в Министерство на регионалното развитие и благоустройството, в качеството си на Управляващ орган на Програма „Развитие на регионите“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2021-2027г.</w:t>
      </w:r>
      <w:r w:rsidR="007C3A51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кани конкретните бенефициенти да представят проектни предложения по процедура чрез директно предоставяне на безвъзмездна финансова помощ </w:t>
      </w:r>
      <w:r w:rsidR="009B79A1" w:rsidRPr="009B79A1">
        <w:rPr>
          <w:rFonts w:ascii="Times New Roman" w:eastAsia="Times New Roman" w:hAnsi="Times New Roman"/>
          <w:bCs/>
          <w:sz w:val="24"/>
          <w:szCs w:val="24"/>
          <w:lang w:eastAsia="bg-BG"/>
        </w:rPr>
        <w:t>BG16FFPR003-4.002 „Подкрепа за работещите в засегнатите сектори чрез</w:t>
      </w:r>
      <w:r w:rsidR="009B79A1" w:rsidRPr="009B79A1">
        <w:rPr>
          <w:rFonts w:ascii="Times New Roman" w:eastAsia="Times New Roman" w:hAnsi="Times New Roman"/>
          <w:bCs/>
          <w:sz w:val="24"/>
          <w:szCs w:val="24"/>
          <w:lang w:val="en-US" w:eastAsia="bg-BG"/>
        </w:rPr>
        <w:t xml:space="preserve"> </w:t>
      </w:r>
      <w:r w:rsidR="009B79A1" w:rsidRPr="009B79A1">
        <w:rPr>
          <w:rFonts w:ascii="Times New Roman" w:eastAsia="Times New Roman" w:hAnsi="Times New Roman"/>
          <w:bCs/>
          <w:sz w:val="24"/>
          <w:szCs w:val="24"/>
          <w:lang w:eastAsia="bg-BG"/>
        </w:rPr>
        <w:t>обучения за квалификация и преквалификация“</w:t>
      </w:r>
      <w:r w:rsidR="009B79A1" w:rsidRPr="009B79A1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в рамките на </w:t>
      </w:r>
      <w:r w:rsidR="009B79A1" w:rsidRPr="009B79A1">
        <w:rPr>
          <w:rFonts w:ascii="Times New Roman" w:eastAsia="Times New Roman" w:hAnsi="Times New Roman"/>
          <w:sz w:val="24"/>
          <w:szCs w:val="24"/>
          <w:lang w:eastAsia="bg-BG"/>
        </w:rPr>
        <w:t xml:space="preserve">Приоритет 4 „Справедлив преход“ 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>на ПРР.</w:t>
      </w:r>
    </w:p>
    <w:p w14:paraId="5DB44EB4" w14:textId="14460FBF" w:rsidR="009B79A1" w:rsidRPr="009B79A1" w:rsidRDefault="00590378" w:rsidP="009B79A1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  <w:t>Процедурата е насочена</w:t>
      </w:r>
      <w:r w:rsidR="00D2528E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към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9B79A1" w:rsidRPr="009B79A1">
        <w:rPr>
          <w:rFonts w:ascii="Times New Roman" w:eastAsia="Times New Roman" w:hAnsi="Times New Roman"/>
          <w:sz w:val="24"/>
          <w:szCs w:val="24"/>
          <w:lang w:eastAsia="bg-BG"/>
        </w:rPr>
        <w:t>подпомагане</w:t>
      </w:r>
      <w:r w:rsidR="009B79A1">
        <w:rPr>
          <w:rFonts w:ascii="Times New Roman" w:eastAsia="Times New Roman" w:hAnsi="Times New Roman"/>
          <w:sz w:val="24"/>
          <w:szCs w:val="24"/>
          <w:lang w:eastAsia="bg-BG"/>
        </w:rPr>
        <w:t xml:space="preserve"> на</w:t>
      </w:r>
      <w:r w:rsidR="009B79A1" w:rsidRPr="009B79A1">
        <w:rPr>
          <w:rFonts w:ascii="Times New Roman" w:eastAsia="Times New Roman" w:hAnsi="Times New Roman"/>
          <w:sz w:val="24"/>
          <w:szCs w:val="24"/>
          <w:lang w:eastAsia="bg-BG"/>
        </w:rPr>
        <w:t xml:space="preserve"> заетите/работещите в секторите, най-силно засегнати от прехода към климатична неутралност чрез квалификация и преквалификация с цел преминаване към алтернативни работни места, включително и предприемачество. </w:t>
      </w:r>
    </w:p>
    <w:p w14:paraId="2AB6AF78" w14:textId="32541D5B" w:rsidR="00590378" w:rsidRPr="000D11F5" w:rsidRDefault="00590378" w:rsidP="00590378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Процедурата за безвъзмездна финансова помощ се финансира от </w:t>
      </w:r>
      <w:r w:rsidR="009B79A1">
        <w:rPr>
          <w:rFonts w:ascii="Times New Roman" w:eastAsia="Times New Roman" w:hAnsi="Times New Roman"/>
          <w:sz w:val="24"/>
          <w:szCs w:val="24"/>
          <w:lang w:eastAsia="bg-BG"/>
        </w:rPr>
        <w:t>Фонда за справедлив преход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и държавния бюджет на Република България.</w:t>
      </w:r>
    </w:p>
    <w:p w14:paraId="1F6A2FEF" w14:textId="52286970" w:rsidR="009B79A1" w:rsidRPr="009B79A1" w:rsidRDefault="00590378" w:rsidP="009B79A1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>Допуст</w:t>
      </w:r>
      <w:r w:rsidR="009B79A1">
        <w:rPr>
          <w:rFonts w:ascii="Times New Roman" w:eastAsia="Times New Roman" w:hAnsi="Times New Roman"/>
          <w:sz w:val="24"/>
          <w:szCs w:val="24"/>
          <w:lang w:eastAsia="bg-BG"/>
        </w:rPr>
        <w:t>ими за финансиране са дейности, свързани с о</w:t>
      </w:r>
      <w:r w:rsidR="009B79A1" w:rsidRPr="009B79A1">
        <w:rPr>
          <w:rFonts w:ascii="Times New Roman" w:eastAsia="Times New Roman" w:hAnsi="Times New Roman"/>
          <w:sz w:val="24"/>
          <w:szCs w:val="24"/>
          <w:lang w:eastAsia="bg-BG"/>
        </w:rPr>
        <w:t xml:space="preserve">бучения за повишаване на професионална квалификация и преквалификация, специфични професионални </w:t>
      </w:r>
      <w:r w:rsidR="009B79A1" w:rsidRPr="009B79A1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обучения и обучения за придобиване на умения, насочени към самостоятелна заетост/стопанска дейност по Ключова компетентност 7 „Предприемачество“. </w:t>
      </w:r>
    </w:p>
    <w:p w14:paraId="42DA922F" w14:textId="7B4A4788" w:rsidR="00516429" w:rsidRPr="000D11F5" w:rsidRDefault="00145A25" w:rsidP="00516429">
      <w:pPr>
        <w:pStyle w:val="NormalWeb"/>
        <w:shd w:val="clear" w:color="auto" w:fill="FFFFFF"/>
        <w:spacing w:before="225" w:beforeAutospacing="0" w:after="200" w:afterAutospacing="0" w:line="360" w:lineRule="auto"/>
        <w:ind w:firstLine="680"/>
        <w:jc w:val="both"/>
        <w:textAlignment w:val="baseline"/>
        <w:rPr>
          <w:color w:val="000000"/>
          <w:lang w:val="bg-BG"/>
        </w:rPr>
      </w:pPr>
      <w:r w:rsidRPr="000D11F5">
        <w:rPr>
          <w:color w:val="000000"/>
          <w:lang w:val="bg-BG"/>
        </w:rPr>
        <w:t xml:space="preserve">Пълният </w:t>
      </w:r>
      <w:r w:rsidR="00CF6199" w:rsidRPr="000D11F5">
        <w:rPr>
          <w:color w:val="000000"/>
          <w:lang w:val="bg-BG"/>
        </w:rPr>
        <w:t>пакет</w:t>
      </w:r>
      <w:r w:rsidRPr="000D11F5">
        <w:rPr>
          <w:color w:val="000000"/>
          <w:lang w:val="bg-BG"/>
        </w:rPr>
        <w:t xml:space="preserve"> </w:t>
      </w:r>
      <w:r w:rsidR="00B82EDD" w:rsidRPr="000D11F5">
        <w:rPr>
          <w:color w:val="000000"/>
          <w:lang w:val="bg-BG"/>
        </w:rPr>
        <w:t>Н</w:t>
      </w:r>
      <w:r w:rsidRPr="000D11F5">
        <w:rPr>
          <w:color w:val="000000"/>
          <w:lang w:val="bg-BG"/>
        </w:rPr>
        <w:t xml:space="preserve">асоки за кандидатстване е публикуван на следните интернет адреси: </w:t>
      </w:r>
      <w:hyperlink r:id="rId7" w:history="1">
        <w:r w:rsidRPr="000D11F5">
          <w:rPr>
            <w:rStyle w:val="Hyperlink"/>
            <w:lang w:val="bg-BG"/>
          </w:rPr>
          <w:t>https://eumis2020.government.bg</w:t>
        </w:r>
      </w:hyperlink>
      <w:r w:rsidRPr="000D11F5">
        <w:rPr>
          <w:color w:val="000000"/>
          <w:lang w:val="bg-BG"/>
        </w:rPr>
        <w:t xml:space="preserve">, </w:t>
      </w:r>
      <w:hyperlink r:id="rId8" w:history="1">
        <w:r w:rsidR="001E06A9" w:rsidRPr="000D11F5">
          <w:rPr>
            <w:rStyle w:val="Hyperlink"/>
            <w:lang w:val="bg-BG"/>
          </w:rPr>
          <w:t>Начало - Програма "Развитие на регионите" 2021-2027</w:t>
        </w:r>
      </w:hyperlink>
      <w:r w:rsidR="00002CEA" w:rsidRPr="000D11F5">
        <w:rPr>
          <w:rStyle w:val="Hyperlink"/>
          <w:lang w:val="bg-BG"/>
        </w:rPr>
        <w:t>,</w:t>
      </w:r>
      <w:r w:rsidRPr="000D11F5">
        <w:rPr>
          <w:color w:val="000000"/>
          <w:lang w:val="bg-BG"/>
        </w:rPr>
        <w:t xml:space="preserve"> </w:t>
      </w:r>
      <w:hyperlink r:id="rId9" w:history="1">
        <w:r w:rsidR="001E06A9" w:rsidRPr="000D11F5">
          <w:rPr>
            <w:rStyle w:val="Hyperlink"/>
            <w:lang w:val="bg-BG"/>
          </w:rPr>
          <w:t>https://www.mrrb.bg/</w:t>
        </w:r>
      </w:hyperlink>
      <w:r w:rsidR="001E06A9" w:rsidRPr="000D11F5">
        <w:rPr>
          <w:color w:val="000000"/>
          <w:lang w:val="bg-BG"/>
        </w:rPr>
        <w:t xml:space="preserve"> </w:t>
      </w:r>
      <w:r w:rsidR="004327BF" w:rsidRPr="000D11F5">
        <w:rPr>
          <w:color w:val="000000"/>
          <w:lang w:val="bg-BG"/>
        </w:rPr>
        <w:t xml:space="preserve">и </w:t>
      </w:r>
      <w:hyperlink r:id="rId10" w:history="1">
        <w:r w:rsidRPr="000D11F5">
          <w:rPr>
            <w:rStyle w:val="Hyperlink"/>
            <w:lang w:val="bg-BG"/>
          </w:rPr>
          <w:t>www.eufunds.bg</w:t>
        </w:r>
      </w:hyperlink>
      <w:r w:rsidRPr="000D11F5">
        <w:rPr>
          <w:color w:val="000000"/>
          <w:lang w:val="bg-BG"/>
        </w:rPr>
        <w:t>.</w:t>
      </w:r>
    </w:p>
    <w:p w14:paraId="7C1A1357" w14:textId="2F148A28" w:rsidR="004327BF" w:rsidRPr="000D11F5" w:rsidRDefault="000F332A" w:rsidP="000F332A">
      <w:pPr>
        <w:spacing w:line="36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Конкретните </w:t>
      </w:r>
      <w:r w:rsidR="000D11F5" w:rsidRPr="000D11F5">
        <w:rPr>
          <w:rFonts w:ascii="Times New Roman" w:eastAsia="Times New Roman" w:hAnsi="Times New Roman"/>
          <w:sz w:val="24"/>
          <w:szCs w:val="24"/>
          <w:lang w:eastAsia="bg-BG"/>
        </w:rPr>
        <w:t>бенефициенти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могат да искат разяснения по процедурата в срок до три седмици преди изтичането на срока за кандидатстване. Разясненията се дават по отношение на условията за кандидатстване, не съдържат становище относно качеството на проектното предложение и са задължителни за всички кандидати. </w:t>
      </w:r>
    </w:p>
    <w:p w14:paraId="1BF2B0E5" w14:textId="23680A96" w:rsidR="00590378" w:rsidRDefault="009B79A1" w:rsidP="00BF1652">
      <w:pPr>
        <w:spacing w:after="0" w:line="36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Определени са два крайни срока за </w:t>
      </w:r>
      <w:r w:rsidR="00590378" w:rsidRPr="000D11F5">
        <w:rPr>
          <w:rFonts w:ascii="Times New Roman" w:eastAsia="Times New Roman" w:hAnsi="Times New Roman"/>
          <w:sz w:val="24"/>
          <w:szCs w:val="24"/>
          <w:lang w:eastAsia="bg-BG"/>
        </w:rPr>
        <w:t>представяне на проектн</w:t>
      </w:r>
      <w:r w:rsidR="000F332A" w:rsidRPr="000D11F5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F6199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</w:t>
      </w:r>
      <w:r w:rsidR="000F332A" w:rsidRPr="000D11F5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 по процедурата: </w:t>
      </w:r>
    </w:p>
    <w:p w14:paraId="64764863" w14:textId="18A28960" w:rsidR="009B79A1" w:rsidRPr="009B79A1" w:rsidRDefault="009B79A1" w:rsidP="00BF1652">
      <w:pPr>
        <w:spacing w:after="0" w:line="36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B79A1">
        <w:rPr>
          <w:rFonts w:ascii="Times New Roman" w:eastAsia="Times New Roman" w:hAnsi="Times New Roman"/>
          <w:sz w:val="24"/>
          <w:szCs w:val="24"/>
          <w:lang w:eastAsia="bg-BG"/>
        </w:rPr>
        <w:t xml:space="preserve">- Първи краен срок за подаване на проектни предложения </w:t>
      </w:r>
      <w:r w:rsidR="00BF1652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Pr="009B79A1">
        <w:rPr>
          <w:rFonts w:ascii="Times New Roman" w:eastAsia="Times New Roman" w:hAnsi="Times New Roman"/>
          <w:sz w:val="24"/>
          <w:szCs w:val="24"/>
          <w:lang w:eastAsia="bg-BG"/>
        </w:rPr>
        <w:t xml:space="preserve"> 13 март 2025 г., 18:00ч.</w:t>
      </w:r>
    </w:p>
    <w:p w14:paraId="00BC0F22" w14:textId="667C5951" w:rsidR="009B79A1" w:rsidRPr="009B79A1" w:rsidRDefault="009B79A1" w:rsidP="00BF1652">
      <w:pPr>
        <w:spacing w:after="0" w:line="36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9B79A1">
        <w:rPr>
          <w:rFonts w:ascii="Times New Roman" w:eastAsia="Times New Roman" w:hAnsi="Times New Roman"/>
          <w:sz w:val="24"/>
          <w:szCs w:val="24"/>
          <w:lang w:eastAsia="bg-BG"/>
        </w:rPr>
        <w:t xml:space="preserve">- Втори краен срок за подаване на проектни предложения </w:t>
      </w:r>
      <w:r w:rsidR="00BF1652">
        <w:rPr>
          <w:rFonts w:ascii="Times New Roman" w:eastAsia="Times New Roman" w:hAnsi="Times New Roman"/>
          <w:sz w:val="24"/>
          <w:szCs w:val="24"/>
          <w:lang w:eastAsia="bg-BG"/>
        </w:rPr>
        <w:t>-</w:t>
      </w:r>
      <w:r w:rsidRPr="009B79A1">
        <w:rPr>
          <w:rFonts w:ascii="Times New Roman" w:eastAsia="Times New Roman" w:hAnsi="Times New Roman"/>
          <w:sz w:val="24"/>
          <w:szCs w:val="24"/>
          <w:lang w:eastAsia="bg-BG"/>
        </w:rPr>
        <w:t xml:space="preserve"> 13 юни 2025 г., 18:00ч.</w:t>
      </w:r>
    </w:p>
    <w:p w14:paraId="6248CDF3" w14:textId="4878F677" w:rsidR="00106D10" w:rsidRPr="000D11F5" w:rsidRDefault="00106D10" w:rsidP="00590378">
      <w:pPr>
        <w:tabs>
          <w:tab w:val="left" w:pos="680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EEFBC1" w14:textId="77777777" w:rsidR="00106D10" w:rsidRPr="000D11F5" w:rsidRDefault="00106D10" w:rsidP="00C67D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B4B4BB8" w14:textId="1981E997" w:rsidR="001E2398" w:rsidRPr="000D11F5" w:rsidRDefault="001E2398" w:rsidP="00F2140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1E2398" w:rsidRPr="000D11F5" w:rsidSect="0008031F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1134" w:bottom="540" w:left="1701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E5DB9C" w14:textId="77777777" w:rsidR="00C547BF" w:rsidRDefault="00C547BF" w:rsidP="00355E8E">
      <w:pPr>
        <w:spacing w:after="0" w:line="240" w:lineRule="auto"/>
      </w:pPr>
      <w:r>
        <w:separator/>
      </w:r>
    </w:p>
  </w:endnote>
  <w:endnote w:type="continuationSeparator" w:id="0">
    <w:p w14:paraId="5466EB46" w14:textId="77777777" w:rsidR="00C547BF" w:rsidRDefault="00C547BF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0E70" w14:textId="77777777" w:rsidR="00941FBE" w:rsidRDefault="00941FBE" w:rsidP="00941FBE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658AD873" w14:textId="14A9B5C0" w:rsidR="00A778CA" w:rsidRDefault="00A778CA" w:rsidP="00A778CA">
    <w:pPr>
      <w:pStyle w:val="Footer"/>
      <w:jc w:val="right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PAGE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BF1652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NUMPAGES 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BF1652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</w:p>
  <w:p w14:paraId="11C9462A" w14:textId="5AAED9C9" w:rsidR="00941FBE" w:rsidRPr="00971791" w:rsidRDefault="00941FBE" w:rsidP="00941FBE">
    <w:pPr>
      <w:pStyle w:val="Footer"/>
    </w:pPr>
  </w:p>
  <w:p w14:paraId="14059C08" w14:textId="77777777" w:rsidR="0002187E" w:rsidRPr="00941FBE" w:rsidRDefault="0002187E" w:rsidP="00941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84BDD" w14:textId="77777777" w:rsidR="00971791" w:rsidRDefault="00971791" w:rsidP="0097179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47A9E511" w14:textId="77777777" w:rsidR="00971791" w:rsidRDefault="00971791" w:rsidP="00971791">
    <w:pPr>
      <w:pStyle w:val="Footer"/>
    </w:pPr>
  </w:p>
  <w:p w14:paraId="7E381F6B" w14:textId="77777777" w:rsidR="00AE3E97" w:rsidRPr="00971791" w:rsidRDefault="00AE3E97" w:rsidP="009717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FF0A0" w14:textId="77777777" w:rsidR="00C547BF" w:rsidRDefault="00C547BF" w:rsidP="00355E8E">
      <w:pPr>
        <w:spacing w:after="0" w:line="240" w:lineRule="auto"/>
      </w:pPr>
      <w:r>
        <w:separator/>
      </w:r>
    </w:p>
  </w:footnote>
  <w:footnote w:type="continuationSeparator" w:id="0">
    <w:p w14:paraId="47F7F28E" w14:textId="77777777" w:rsidR="00C547BF" w:rsidRDefault="00C547BF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12509" w14:textId="77777777" w:rsidR="0002187E" w:rsidRDefault="0002187E">
    <w:pPr>
      <w:pStyle w:val="Header"/>
    </w:pPr>
  </w:p>
  <w:p w14:paraId="6A86A6A8" w14:textId="77777777" w:rsidR="0002187E" w:rsidRDefault="00021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7AE82" w14:textId="5B95D057" w:rsidR="00176CBA" w:rsidRPr="004A6B4D" w:rsidRDefault="001E06A9" w:rsidP="009257A1">
    <w:pPr>
      <w:jc w:val="right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1777DF71" wp14:editId="299301AE">
          <wp:simplePos x="0" y="0"/>
          <wp:positionH relativeFrom="column">
            <wp:posOffset>-661035</wp:posOffset>
          </wp:positionH>
          <wp:positionV relativeFrom="paragraph">
            <wp:posOffset>181610</wp:posOffset>
          </wp:positionV>
          <wp:extent cx="2314575" cy="571500"/>
          <wp:effectExtent l="0" t="0" r="9525" b="0"/>
          <wp:wrapTight wrapText="bothSides">
            <wp:wrapPolygon edited="0">
              <wp:start x="0" y="0"/>
              <wp:lineTo x="0" y="20880"/>
              <wp:lineTo x="21511" y="20880"/>
              <wp:lineTo x="21511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6251D">
      <w:rPr>
        <w:rFonts w:ascii="Times New Roman" w:eastAsia="Times New Roman" w:hAnsi="Times New Roman"/>
        <w:noProof/>
        <w:sz w:val="24"/>
        <w:szCs w:val="24"/>
        <w:lang w:val="en-US"/>
      </w:rPr>
      <w:drawing>
        <wp:inline distT="0" distB="0" distL="0" distR="0" wp14:anchorId="5B7C04FF" wp14:editId="6B69366D">
          <wp:extent cx="993775" cy="981075"/>
          <wp:effectExtent l="0" t="0" r="0" b="9525"/>
          <wp:docPr id="6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Picture 25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775" cy="981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4962"/>
    <w:multiLevelType w:val="hybridMultilevel"/>
    <w:tmpl w:val="2B64226A"/>
    <w:lvl w:ilvl="0" w:tplc="B03A1DE4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3A940E69"/>
    <w:multiLevelType w:val="hybridMultilevel"/>
    <w:tmpl w:val="C054F850"/>
    <w:lvl w:ilvl="0" w:tplc="AD5639FE">
      <w:start w:val="1"/>
      <w:numFmt w:val="decimal"/>
      <w:lvlText w:val="%1."/>
      <w:lvlJc w:val="left"/>
      <w:pPr>
        <w:ind w:left="140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72278C2"/>
    <w:multiLevelType w:val="hybridMultilevel"/>
    <w:tmpl w:val="A93CDCA6"/>
    <w:lvl w:ilvl="0" w:tplc="59FED9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84C9D"/>
    <w:multiLevelType w:val="hybridMultilevel"/>
    <w:tmpl w:val="3F82A9DC"/>
    <w:lvl w:ilvl="0" w:tplc="A8569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0614C"/>
    <w:multiLevelType w:val="hybridMultilevel"/>
    <w:tmpl w:val="0CF2F472"/>
    <w:lvl w:ilvl="0" w:tplc="6CD494E8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E8E"/>
    <w:rsid w:val="00002CEA"/>
    <w:rsid w:val="0002187E"/>
    <w:rsid w:val="00030DCC"/>
    <w:rsid w:val="00057380"/>
    <w:rsid w:val="000657F2"/>
    <w:rsid w:val="000727D9"/>
    <w:rsid w:val="0008031F"/>
    <w:rsid w:val="00081712"/>
    <w:rsid w:val="0009033D"/>
    <w:rsid w:val="000961AB"/>
    <w:rsid w:val="00096BA8"/>
    <w:rsid w:val="000A766B"/>
    <w:rsid w:val="000D11F5"/>
    <w:rsid w:val="000D5353"/>
    <w:rsid w:val="000E2DA6"/>
    <w:rsid w:val="000E5ED9"/>
    <w:rsid w:val="000F332A"/>
    <w:rsid w:val="00100B23"/>
    <w:rsid w:val="001028FE"/>
    <w:rsid w:val="00106D10"/>
    <w:rsid w:val="00106D38"/>
    <w:rsid w:val="00113E8E"/>
    <w:rsid w:val="0011654C"/>
    <w:rsid w:val="001435CC"/>
    <w:rsid w:val="00145A25"/>
    <w:rsid w:val="00157788"/>
    <w:rsid w:val="00160484"/>
    <w:rsid w:val="00174285"/>
    <w:rsid w:val="001764B3"/>
    <w:rsid w:val="00176CBA"/>
    <w:rsid w:val="001772EB"/>
    <w:rsid w:val="00193DF6"/>
    <w:rsid w:val="001A3E46"/>
    <w:rsid w:val="001A5E13"/>
    <w:rsid w:val="001B75D3"/>
    <w:rsid w:val="001D40C3"/>
    <w:rsid w:val="001E06A9"/>
    <w:rsid w:val="001E2398"/>
    <w:rsid w:val="001E5508"/>
    <w:rsid w:val="001E6DEB"/>
    <w:rsid w:val="001E7BBD"/>
    <w:rsid w:val="001F0DA7"/>
    <w:rsid w:val="001F408D"/>
    <w:rsid w:val="00200461"/>
    <w:rsid w:val="002152BE"/>
    <w:rsid w:val="0022537D"/>
    <w:rsid w:val="00242966"/>
    <w:rsid w:val="00245525"/>
    <w:rsid w:val="00252042"/>
    <w:rsid w:val="00261864"/>
    <w:rsid w:val="00264ED7"/>
    <w:rsid w:val="002873FC"/>
    <w:rsid w:val="002922B6"/>
    <w:rsid w:val="002938CE"/>
    <w:rsid w:val="002B7041"/>
    <w:rsid w:val="002C2BD3"/>
    <w:rsid w:val="002C3B62"/>
    <w:rsid w:val="002C77C0"/>
    <w:rsid w:val="002D26FE"/>
    <w:rsid w:val="002D278C"/>
    <w:rsid w:val="002E66C1"/>
    <w:rsid w:val="0031072D"/>
    <w:rsid w:val="00320DAB"/>
    <w:rsid w:val="003333B7"/>
    <w:rsid w:val="0035337A"/>
    <w:rsid w:val="00355E8E"/>
    <w:rsid w:val="00361633"/>
    <w:rsid w:val="00363D7E"/>
    <w:rsid w:val="003746BD"/>
    <w:rsid w:val="003A47D8"/>
    <w:rsid w:val="003A5F75"/>
    <w:rsid w:val="003A6E4D"/>
    <w:rsid w:val="003B2C9E"/>
    <w:rsid w:val="003C06CE"/>
    <w:rsid w:val="003D15D7"/>
    <w:rsid w:val="003D5A4A"/>
    <w:rsid w:val="003E4678"/>
    <w:rsid w:val="00406103"/>
    <w:rsid w:val="00406288"/>
    <w:rsid w:val="004119D9"/>
    <w:rsid w:val="00417D3C"/>
    <w:rsid w:val="004265B2"/>
    <w:rsid w:val="004267B4"/>
    <w:rsid w:val="004327BF"/>
    <w:rsid w:val="00436DDD"/>
    <w:rsid w:val="00442CE1"/>
    <w:rsid w:val="00445D97"/>
    <w:rsid w:val="004517E3"/>
    <w:rsid w:val="004574F6"/>
    <w:rsid w:val="00474BB9"/>
    <w:rsid w:val="00491F03"/>
    <w:rsid w:val="00495311"/>
    <w:rsid w:val="004A2A75"/>
    <w:rsid w:val="004A34A7"/>
    <w:rsid w:val="004A6B4D"/>
    <w:rsid w:val="004B141C"/>
    <w:rsid w:val="004B391B"/>
    <w:rsid w:val="004B6884"/>
    <w:rsid w:val="004B7D11"/>
    <w:rsid w:val="004E0ADE"/>
    <w:rsid w:val="004F3FD7"/>
    <w:rsid w:val="00502486"/>
    <w:rsid w:val="00514E01"/>
    <w:rsid w:val="00516429"/>
    <w:rsid w:val="0052160B"/>
    <w:rsid w:val="005304F7"/>
    <w:rsid w:val="0053471B"/>
    <w:rsid w:val="00542EF5"/>
    <w:rsid w:val="00556F48"/>
    <w:rsid w:val="005573B2"/>
    <w:rsid w:val="00571C73"/>
    <w:rsid w:val="005744BD"/>
    <w:rsid w:val="00583075"/>
    <w:rsid w:val="00590378"/>
    <w:rsid w:val="0059112F"/>
    <w:rsid w:val="005A4C4D"/>
    <w:rsid w:val="005A7DCD"/>
    <w:rsid w:val="005B7C56"/>
    <w:rsid w:val="005C1A71"/>
    <w:rsid w:val="005C490E"/>
    <w:rsid w:val="005F0A51"/>
    <w:rsid w:val="005F1210"/>
    <w:rsid w:val="005F7809"/>
    <w:rsid w:val="006063D2"/>
    <w:rsid w:val="0061090A"/>
    <w:rsid w:val="006162F5"/>
    <w:rsid w:val="00625462"/>
    <w:rsid w:val="00646C52"/>
    <w:rsid w:val="00664EED"/>
    <w:rsid w:val="006703E3"/>
    <w:rsid w:val="00685675"/>
    <w:rsid w:val="006909B8"/>
    <w:rsid w:val="006A752A"/>
    <w:rsid w:val="006C59DC"/>
    <w:rsid w:val="006C7080"/>
    <w:rsid w:val="006C71B4"/>
    <w:rsid w:val="006C7416"/>
    <w:rsid w:val="006D27BA"/>
    <w:rsid w:val="006D35CC"/>
    <w:rsid w:val="006D479A"/>
    <w:rsid w:val="006E13A9"/>
    <w:rsid w:val="006E270E"/>
    <w:rsid w:val="00714438"/>
    <w:rsid w:val="007207E7"/>
    <w:rsid w:val="00733065"/>
    <w:rsid w:val="00744838"/>
    <w:rsid w:val="007518F7"/>
    <w:rsid w:val="0075270C"/>
    <w:rsid w:val="007577E2"/>
    <w:rsid w:val="00761456"/>
    <w:rsid w:val="00763C1B"/>
    <w:rsid w:val="0078044E"/>
    <w:rsid w:val="0079367B"/>
    <w:rsid w:val="007A5480"/>
    <w:rsid w:val="007B41FB"/>
    <w:rsid w:val="007C0C19"/>
    <w:rsid w:val="007C3A51"/>
    <w:rsid w:val="007C40BF"/>
    <w:rsid w:val="007C4E28"/>
    <w:rsid w:val="007D2A2B"/>
    <w:rsid w:val="007E10DF"/>
    <w:rsid w:val="007F168E"/>
    <w:rsid w:val="007F2437"/>
    <w:rsid w:val="007F3EDD"/>
    <w:rsid w:val="007F6A1A"/>
    <w:rsid w:val="00801F86"/>
    <w:rsid w:val="00810AA3"/>
    <w:rsid w:val="00811FC8"/>
    <w:rsid w:val="008159B2"/>
    <w:rsid w:val="00822D89"/>
    <w:rsid w:val="00855B06"/>
    <w:rsid w:val="008619E5"/>
    <w:rsid w:val="00862983"/>
    <w:rsid w:val="008678F3"/>
    <w:rsid w:val="00872400"/>
    <w:rsid w:val="008851BC"/>
    <w:rsid w:val="008A13FF"/>
    <w:rsid w:val="008B17B9"/>
    <w:rsid w:val="008D12D6"/>
    <w:rsid w:val="008F2665"/>
    <w:rsid w:val="0091271B"/>
    <w:rsid w:val="00917349"/>
    <w:rsid w:val="009257A1"/>
    <w:rsid w:val="00941FBE"/>
    <w:rsid w:val="009520DC"/>
    <w:rsid w:val="0096197E"/>
    <w:rsid w:val="00965D4C"/>
    <w:rsid w:val="00970BF5"/>
    <w:rsid w:val="00971791"/>
    <w:rsid w:val="00976E42"/>
    <w:rsid w:val="00984645"/>
    <w:rsid w:val="00996296"/>
    <w:rsid w:val="009A6B7A"/>
    <w:rsid w:val="009B23C9"/>
    <w:rsid w:val="009B79A1"/>
    <w:rsid w:val="009C311B"/>
    <w:rsid w:val="009D7005"/>
    <w:rsid w:val="009E29B1"/>
    <w:rsid w:val="009E45DA"/>
    <w:rsid w:val="009F601E"/>
    <w:rsid w:val="009F6613"/>
    <w:rsid w:val="00A01B38"/>
    <w:rsid w:val="00A109DA"/>
    <w:rsid w:val="00A148BD"/>
    <w:rsid w:val="00A14EDA"/>
    <w:rsid w:val="00A177C1"/>
    <w:rsid w:val="00A335BB"/>
    <w:rsid w:val="00A36CEB"/>
    <w:rsid w:val="00A43349"/>
    <w:rsid w:val="00A633C7"/>
    <w:rsid w:val="00A63CFA"/>
    <w:rsid w:val="00A730CE"/>
    <w:rsid w:val="00A778CA"/>
    <w:rsid w:val="00AA6422"/>
    <w:rsid w:val="00AB002E"/>
    <w:rsid w:val="00AB4877"/>
    <w:rsid w:val="00AB7F8E"/>
    <w:rsid w:val="00AC147C"/>
    <w:rsid w:val="00AC173B"/>
    <w:rsid w:val="00AD1FAC"/>
    <w:rsid w:val="00AD2E4D"/>
    <w:rsid w:val="00AD2E87"/>
    <w:rsid w:val="00AD4698"/>
    <w:rsid w:val="00AE091A"/>
    <w:rsid w:val="00AE22B8"/>
    <w:rsid w:val="00AE3E97"/>
    <w:rsid w:val="00AE53EA"/>
    <w:rsid w:val="00AE7F54"/>
    <w:rsid w:val="00B0179D"/>
    <w:rsid w:val="00B05725"/>
    <w:rsid w:val="00B24790"/>
    <w:rsid w:val="00B379F2"/>
    <w:rsid w:val="00B47F0B"/>
    <w:rsid w:val="00B75791"/>
    <w:rsid w:val="00B80204"/>
    <w:rsid w:val="00B80B2C"/>
    <w:rsid w:val="00B82EDD"/>
    <w:rsid w:val="00B8343A"/>
    <w:rsid w:val="00B921F4"/>
    <w:rsid w:val="00BA2E05"/>
    <w:rsid w:val="00BA5D2A"/>
    <w:rsid w:val="00BB09D0"/>
    <w:rsid w:val="00BB3E68"/>
    <w:rsid w:val="00BB7670"/>
    <w:rsid w:val="00BC015D"/>
    <w:rsid w:val="00BC3C2F"/>
    <w:rsid w:val="00BC4588"/>
    <w:rsid w:val="00BD6295"/>
    <w:rsid w:val="00BE0DCB"/>
    <w:rsid w:val="00BE66C8"/>
    <w:rsid w:val="00BE719D"/>
    <w:rsid w:val="00BF1652"/>
    <w:rsid w:val="00C205E9"/>
    <w:rsid w:val="00C27EE0"/>
    <w:rsid w:val="00C31AA7"/>
    <w:rsid w:val="00C31DA2"/>
    <w:rsid w:val="00C4385F"/>
    <w:rsid w:val="00C46F2A"/>
    <w:rsid w:val="00C547BF"/>
    <w:rsid w:val="00C65A1A"/>
    <w:rsid w:val="00C67D78"/>
    <w:rsid w:val="00C744DB"/>
    <w:rsid w:val="00C7478D"/>
    <w:rsid w:val="00C75293"/>
    <w:rsid w:val="00C96DF1"/>
    <w:rsid w:val="00CB4EE4"/>
    <w:rsid w:val="00CC40B5"/>
    <w:rsid w:val="00CC4584"/>
    <w:rsid w:val="00CE4024"/>
    <w:rsid w:val="00CF6199"/>
    <w:rsid w:val="00CF6AB5"/>
    <w:rsid w:val="00D02244"/>
    <w:rsid w:val="00D03253"/>
    <w:rsid w:val="00D10930"/>
    <w:rsid w:val="00D14D47"/>
    <w:rsid w:val="00D24E2B"/>
    <w:rsid w:val="00D2528E"/>
    <w:rsid w:val="00D326E3"/>
    <w:rsid w:val="00D3551D"/>
    <w:rsid w:val="00D42AD0"/>
    <w:rsid w:val="00D61A6B"/>
    <w:rsid w:val="00D8376B"/>
    <w:rsid w:val="00D870E1"/>
    <w:rsid w:val="00D908FB"/>
    <w:rsid w:val="00D95EE3"/>
    <w:rsid w:val="00D97471"/>
    <w:rsid w:val="00DB04F9"/>
    <w:rsid w:val="00DB3653"/>
    <w:rsid w:val="00DB5078"/>
    <w:rsid w:val="00DC1D0C"/>
    <w:rsid w:val="00E124E7"/>
    <w:rsid w:val="00E2650D"/>
    <w:rsid w:val="00E27269"/>
    <w:rsid w:val="00E30C96"/>
    <w:rsid w:val="00E31C51"/>
    <w:rsid w:val="00E3546C"/>
    <w:rsid w:val="00E472DB"/>
    <w:rsid w:val="00E61530"/>
    <w:rsid w:val="00E66609"/>
    <w:rsid w:val="00E66AE1"/>
    <w:rsid w:val="00E71789"/>
    <w:rsid w:val="00E745D3"/>
    <w:rsid w:val="00E80A6A"/>
    <w:rsid w:val="00EA42DE"/>
    <w:rsid w:val="00EA5820"/>
    <w:rsid w:val="00EA746B"/>
    <w:rsid w:val="00EB0E87"/>
    <w:rsid w:val="00EB19FB"/>
    <w:rsid w:val="00EB28B2"/>
    <w:rsid w:val="00ED7C32"/>
    <w:rsid w:val="00EE23C8"/>
    <w:rsid w:val="00EE5C82"/>
    <w:rsid w:val="00EF4AA9"/>
    <w:rsid w:val="00F03447"/>
    <w:rsid w:val="00F13528"/>
    <w:rsid w:val="00F21402"/>
    <w:rsid w:val="00F23F79"/>
    <w:rsid w:val="00F3148C"/>
    <w:rsid w:val="00F3242A"/>
    <w:rsid w:val="00F41F95"/>
    <w:rsid w:val="00F42124"/>
    <w:rsid w:val="00F5052A"/>
    <w:rsid w:val="00F53227"/>
    <w:rsid w:val="00F554F2"/>
    <w:rsid w:val="00F6398F"/>
    <w:rsid w:val="00F670E1"/>
    <w:rsid w:val="00F719A6"/>
    <w:rsid w:val="00F74C60"/>
    <w:rsid w:val="00F84B90"/>
    <w:rsid w:val="00F940D0"/>
    <w:rsid w:val="00F964E3"/>
    <w:rsid w:val="00FA33F1"/>
    <w:rsid w:val="00FA5E59"/>
    <w:rsid w:val="00FC2408"/>
    <w:rsid w:val="00FC2A27"/>
    <w:rsid w:val="00FC2FC4"/>
    <w:rsid w:val="00FC449F"/>
    <w:rsid w:val="00FE7B5D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401813"/>
  <w15:chartTrackingRefBased/>
  <w15:docId w15:val="{4E5D1710-F7BA-4566-8E02-DF96DF5CF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66B"/>
    <w:pPr>
      <w:spacing w:after="200" w:line="276" w:lineRule="auto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B4877"/>
    <w:pPr>
      <w:spacing w:after="120" w:line="240" w:lineRule="auto"/>
    </w:pPr>
    <w:rPr>
      <w:rFonts w:ascii="HebarU" w:hAnsi="HebarU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AB4877"/>
    <w:rPr>
      <w:rFonts w:ascii="HebarU" w:hAnsi="HebarU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E59"/>
    <w:rPr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E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E59"/>
    <w:rPr>
      <w:b/>
      <w:bCs/>
      <w:lang w:val="bg-BG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E402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45A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"/>
    <w:uiPriority w:val="34"/>
    <w:qFormat/>
    <w:rsid w:val="00F5052A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gregio.eu/wps/portal/operativna-programa/home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eumis2020.government.b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eufunds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rrb.bg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Lubka Grueva</dc:creator>
  <cp:keywords/>
  <cp:lastModifiedBy>KETI STOYANOVA KARACHOLOVA</cp:lastModifiedBy>
  <cp:revision>5</cp:revision>
  <cp:lastPrinted>2017-11-14T11:31:00Z</cp:lastPrinted>
  <dcterms:created xsi:type="dcterms:W3CDTF">2024-12-13T12:42:00Z</dcterms:created>
  <dcterms:modified xsi:type="dcterms:W3CDTF">2024-12-13T12:58:00Z</dcterms:modified>
</cp:coreProperties>
</file>